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AFF" w:rsidRPr="00943AFF" w:rsidRDefault="00DC7796" w:rsidP="00DC7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43AFF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С 5 по 30 октября 2020 года</w:t>
      </w:r>
      <w:r w:rsidRPr="00943AF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934DFD">
        <w:rPr>
          <w:rFonts w:ascii="Times New Roman" w:hAnsi="Times New Roman" w:cs="Times New Roman"/>
          <w:sz w:val="28"/>
          <w:szCs w:val="28"/>
          <w:shd w:val="clear" w:color="auto" w:fill="FFFFFF"/>
        </w:rPr>
        <w:t>среди учащихся 8-х класс</w:t>
      </w:r>
      <w:r w:rsidR="00BD5F35">
        <w:rPr>
          <w:rFonts w:ascii="Times New Roman" w:hAnsi="Times New Roman" w:cs="Times New Roman"/>
          <w:sz w:val="28"/>
          <w:szCs w:val="28"/>
          <w:shd w:val="clear" w:color="auto" w:fill="FFFFFF"/>
        </w:rPr>
        <w:t>ов</w:t>
      </w:r>
      <w:bookmarkStart w:id="0" w:name="_GoBack"/>
      <w:bookmarkEnd w:id="0"/>
      <w:r w:rsidR="00934D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общеобразовательных школ </w:t>
      </w:r>
      <w:proofErr w:type="spellStart"/>
      <w:r w:rsidR="00934DFD">
        <w:rPr>
          <w:rFonts w:ascii="Times New Roman" w:hAnsi="Times New Roman" w:cs="Times New Roman"/>
          <w:sz w:val="28"/>
          <w:szCs w:val="28"/>
          <w:shd w:val="clear" w:color="auto" w:fill="FFFFFF"/>
        </w:rPr>
        <w:t>Трубчевского</w:t>
      </w:r>
      <w:proofErr w:type="spellEnd"/>
      <w:r w:rsidR="00934D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муниципального района</w:t>
      </w:r>
      <w:r w:rsidR="00586D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43A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был проведен конкурс детского </w:t>
      </w:r>
      <w:r w:rsidR="00934D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патриотического </w:t>
      </w:r>
      <w:r w:rsidR="00586D08">
        <w:rPr>
          <w:rFonts w:ascii="Times New Roman" w:hAnsi="Times New Roman" w:cs="Times New Roman"/>
          <w:sz w:val="28"/>
          <w:szCs w:val="28"/>
          <w:shd w:val="clear" w:color="auto" w:fill="FFFFFF"/>
        </w:rPr>
        <w:t>рисунка «Что такое подвиг?», организатором которой был Общественный совет при отделе образования.</w:t>
      </w:r>
    </w:p>
    <w:p w:rsidR="00934DFD" w:rsidRDefault="00943AFF" w:rsidP="00DC7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43A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Целью конкурса являлось повышение уровня гражданской ответственности за судьбу страны и готовности к защите Родины, укрепление чувств сопричастности граждан к великой истории России, ратным и трудовым подвигам их земляков, обеспечение преемственности поколений россиян, воспитание гражданина, любящего свою Родину, имеющего активную жизненную позицию. </w:t>
      </w:r>
    </w:p>
    <w:p w:rsidR="00E343B6" w:rsidRDefault="00943AFF" w:rsidP="00DC7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Работы, представленные на конкурс,</w:t>
      </w:r>
      <w:r w:rsidR="00E343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отличались оригинальностью и были выполнены в различных художественных техниках.</w:t>
      </w:r>
    </w:p>
    <w:p w:rsidR="00943AFF" w:rsidRPr="00943AFF" w:rsidRDefault="00E343B6" w:rsidP="00DC7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результатам работы жюри было отобрано 2 работы для направления на областной этап. Все остальные участники были награждены грамотами отдела образования и общественного совета </w:t>
      </w:r>
      <w:r w:rsidR="00586D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отделе образования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Трубчевского муниципального района.</w:t>
      </w:r>
    </w:p>
    <w:p w:rsidR="00943AFF" w:rsidRPr="00943AFF" w:rsidRDefault="00943AFF" w:rsidP="00DC7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00059" w:rsidRPr="00943AFF" w:rsidRDefault="00800059" w:rsidP="00DC7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800059" w:rsidRPr="00943AFF" w:rsidSect="00897F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796"/>
    <w:rsid w:val="00586D08"/>
    <w:rsid w:val="00800059"/>
    <w:rsid w:val="00897F0C"/>
    <w:rsid w:val="00934DFD"/>
    <w:rsid w:val="00943AFF"/>
    <w:rsid w:val="00BD5F35"/>
    <w:rsid w:val="00DC7796"/>
    <w:rsid w:val="00E343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F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C779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Алла</cp:lastModifiedBy>
  <cp:revision>6</cp:revision>
  <dcterms:created xsi:type="dcterms:W3CDTF">2020-11-09T14:13:00Z</dcterms:created>
  <dcterms:modified xsi:type="dcterms:W3CDTF">2020-11-16T07:05:00Z</dcterms:modified>
</cp:coreProperties>
</file>